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D4E" w:rsidRPr="00BA74C0" w:rsidRDefault="00DE4D4E" w:rsidP="00F67CD7">
      <w:pPr>
        <w:pStyle w:val="StandardWeb"/>
        <w:spacing w:line="341" w:lineRule="atLeast"/>
        <w:rPr>
          <w:rFonts w:ascii="TheSansB W4 SemiLight" w:hAnsi="TheSansB W4 SemiLight"/>
          <w:bCs/>
          <w:color w:val="111111"/>
        </w:rPr>
      </w:pPr>
      <w:r w:rsidRPr="00BA74C0">
        <w:rPr>
          <w:rFonts w:ascii="TheSansB W4 SemiLight" w:hAnsi="TheSansB W4 SemiLight" w:cs="Arial"/>
          <w:color w:val="555555"/>
          <w:sz w:val="21"/>
          <w:szCs w:val="21"/>
        </w:rPr>
        <w:t>„</w:t>
      </w:r>
      <w:r w:rsidRPr="00BA74C0">
        <w:rPr>
          <w:rFonts w:ascii="TheSansB W4 SemiLight" w:hAnsi="TheSansB W4 SemiLight"/>
          <w:bCs/>
          <w:color w:val="111111"/>
        </w:rPr>
        <w:t>Green Events Tirol“ ist eine Initiative von Klimabündnis Tirol und Umwelt Verein Tirol in Zusammenarbeit mit dem Land Tirol zur Förderung einer umwelt- und sozialverträglichen Veranstaltungskultur</w:t>
      </w:r>
      <w:r w:rsidR="00BA74C0">
        <w:rPr>
          <w:rFonts w:ascii="TheSansB W4 SemiLight" w:hAnsi="TheSansB W4 SemiLight"/>
          <w:bCs/>
          <w:color w:val="111111"/>
        </w:rPr>
        <w:t>.</w:t>
      </w:r>
    </w:p>
    <w:p w:rsidR="00F67CD7" w:rsidRPr="00F67CD7" w:rsidRDefault="00BA74C0" w:rsidP="00F67CD7">
      <w:pPr>
        <w:pStyle w:val="StandardWeb"/>
        <w:spacing w:line="341" w:lineRule="atLeast"/>
        <w:rPr>
          <w:rFonts w:ascii="TheSansB W4 SemiLight" w:hAnsi="TheSansB W4 SemiLight"/>
          <w:bCs/>
          <w:color w:val="111111"/>
        </w:rPr>
      </w:pPr>
      <w:r w:rsidRPr="00BA74C0">
        <w:rPr>
          <w:rFonts w:ascii="TheSansB W4 SemiLight" w:hAnsi="TheSansB W4 SemiLight"/>
          <w:bCs/>
          <w:color w:val="111111"/>
        </w:rPr>
        <w:t>Ein „Green Event“ ist eine Veranstaltung die sich durch eine nachhaltige Planung, Organisa</w:t>
      </w:r>
      <w:r>
        <w:rPr>
          <w:rFonts w:ascii="TheSansB W4 SemiLight" w:hAnsi="TheSansB W4 SemiLight"/>
          <w:bCs/>
          <w:color w:val="111111"/>
        </w:rPr>
        <w:t>tion und Umsetzung auszeichnet. N</w:t>
      </w:r>
      <w:r w:rsidRPr="00BA74C0">
        <w:rPr>
          <w:rFonts w:ascii="TheSansB W4 SemiLight" w:hAnsi="TheSansB W4 SemiLight"/>
          <w:bCs/>
          <w:color w:val="111111"/>
        </w:rPr>
        <w:t xml:space="preserve">eben dem Schutz unserer natürlichen Ressourcen </w:t>
      </w:r>
      <w:r>
        <w:rPr>
          <w:rFonts w:ascii="TheSansB W4 SemiLight" w:hAnsi="TheSansB W4 SemiLight"/>
          <w:bCs/>
          <w:color w:val="111111"/>
        </w:rPr>
        <w:t xml:space="preserve">spielt </w:t>
      </w:r>
      <w:r w:rsidRPr="00BA74C0">
        <w:rPr>
          <w:rFonts w:ascii="TheSansB W4 SemiLight" w:hAnsi="TheSansB W4 SemiLight"/>
          <w:bCs/>
          <w:color w:val="111111"/>
        </w:rPr>
        <w:t xml:space="preserve">auch die soziale, kulturelle und ökonomische Nachhaltigkeit eine wichtige Rolle. So zeichnen sich als "Green Event Tirol" ausgezeichnete Veranstaltungen im Allgemeinen dadurch aus, dass sie Menschen unabhängig von ihrer Nationalität, ihrem Geschlecht, ihrem Alter oder allfälligen physischen Einschränkungen willkommen heißen und entsprechende Angebote schaffen. Sie nehmen auf die spezifischen Bedürfnisse Ihrer Umgebung, Ihrer Gäste und </w:t>
      </w:r>
      <w:proofErr w:type="spellStart"/>
      <w:r w:rsidRPr="00BA74C0">
        <w:rPr>
          <w:rFonts w:ascii="TheSansB W4 SemiLight" w:hAnsi="TheSansB W4 SemiLight"/>
          <w:bCs/>
          <w:color w:val="111111"/>
        </w:rPr>
        <w:t>MitarbeiterInnen</w:t>
      </w:r>
      <w:proofErr w:type="spellEnd"/>
      <w:r w:rsidRPr="00BA74C0">
        <w:rPr>
          <w:rFonts w:ascii="TheSansB W4 SemiLight" w:hAnsi="TheSansB W4 SemiLight"/>
          <w:bCs/>
          <w:color w:val="111111"/>
        </w:rPr>
        <w:t xml:space="preserve"> Rücksicht. </w:t>
      </w:r>
      <w:r w:rsidR="00F67CD7" w:rsidRPr="00F67CD7">
        <w:rPr>
          <w:rFonts w:ascii="TheSansB W4 SemiLight" w:hAnsi="TheSansB W4 SemiLight"/>
          <w:bCs/>
          <w:color w:val="111111"/>
        </w:rPr>
        <w:t xml:space="preserve">Sie fördern die lokale und regionale Wertschöpfung, indem Sie mit den Menschen und Unternehmen vor Ort zusammenarbeiten. Sie setzen dort, wo es möglich ist, auf klimafreundliche Produkte und </w:t>
      </w:r>
      <w:proofErr w:type="spellStart"/>
      <w:r w:rsidR="00F67CD7" w:rsidRPr="00F67CD7">
        <w:rPr>
          <w:rFonts w:ascii="TheSansB W4 SemiLight" w:hAnsi="TheSansB W4 SemiLight"/>
          <w:bCs/>
          <w:color w:val="111111"/>
        </w:rPr>
        <w:t>DienstleisterInnen</w:t>
      </w:r>
      <w:proofErr w:type="spellEnd"/>
      <w:r w:rsidR="00F67CD7" w:rsidRPr="00F67CD7">
        <w:rPr>
          <w:rFonts w:ascii="TheSansB W4 SemiLight" w:hAnsi="TheSansB W4 SemiLight"/>
          <w:bCs/>
          <w:color w:val="111111"/>
        </w:rPr>
        <w:t>. Kulturelle Vielfalt, Kreativität und eine wohlwollende Atmosphäre machen "Green Events Tirol" zu einem echten Erlebnis!</w:t>
      </w:r>
      <w:bookmarkStart w:id="0" w:name="_GoBack"/>
      <w:bookmarkEnd w:id="0"/>
    </w:p>
    <w:p w:rsidR="00BA74C0" w:rsidRPr="00BA74C0" w:rsidRDefault="00BA74C0" w:rsidP="00F67CD7">
      <w:pPr>
        <w:pStyle w:val="StandardWeb"/>
        <w:spacing w:line="341" w:lineRule="atLeast"/>
        <w:jc w:val="both"/>
        <w:rPr>
          <w:rFonts w:ascii="TheSansB W4 SemiLight" w:hAnsi="TheSansB W4 SemiLight"/>
          <w:bCs/>
          <w:color w:val="111111"/>
        </w:rPr>
      </w:pPr>
    </w:p>
    <w:sectPr w:rsidR="00BA74C0" w:rsidRPr="00BA74C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CEB" w:rsidRDefault="00687CEB" w:rsidP="00687CEB">
      <w:r>
        <w:separator/>
      </w:r>
    </w:p>
  </w:endnote>
  <w:endnote w:type="continuationSeparator" w:id="0">
    <w:p w:rsidR="00687CEB" w:rsidRDefault="00687CEB" w:rsidP="0068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heSansB W4 SemiLight">
    <w:panose1 w:val="00000000000000000000"/>
    <w:charset w:val="00"/>
    <w:family w:val="swiss"/>
    <w:notTrueType/>
    <w:pitch w:val="variable"/>
    <w:sig w:usb0="A000006F" w:usb1="5000200A" w:usb2="00000000" w:usb3="00000000" w:csb0="00000093" w:csb1="00000000"/>
  </w:font>
  <w:font w:name="Arial">
    <w:panose1 w:val="020B0604020202020204"/>
    <w:charset w:val="00"/>
    <w:family w:val="swiss"/>
    <w:pitch w:val="variable"/>
    <w:sig w:usb0="E0002EFF" w:usb1="C0007843" w:usb2="00000009" w:usb3="00000000" w:csb0="000001FF" w:csb1="00000000"/>
  </w:font>
  <w:font w:name="TheSansB W7 Bold">
    <w:panose1 w:val="00000000000000000000"/>
    <w:charset w:val="00"/>
    <w:family w:val="swiss"/>
    <w:notTrueType/>
    <w:pitch w:val="variable"/>
    <w:sig w:usb0="A000006F" w:usb1="5000200A"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CEB" w:rsidRDefault="00687CEB" w:rsidP="00687CEB">
      <w:r>
        <w:separator/>
      </w:r>
    </w:p>
  </w:footnote>
  <w:footnote w:type="continuationSeparator" w:id="0">
    <w:p w:rsidR="00687CEB" w:rsidRDefault="00687CEB" w:rsidP="00687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EB" w:rsidRPr="00687CEB" w:rsidRDefault="00687CEB" w:rsidP="00687CEB">
    <w:pPr>
      <w:pStyle w:val="Titel"/>
      <w:rPr>
        <w:rFonts w:ascii="TheSansB W7 Bold" w:hAnsi="TheSansB W7 Bold"/>
        <w:sz w:val="44"/>
        <w:szCs w:val="44"/>
      </w:rPr>
    </w:pPr>
    <w:r w:rsidRPr="00687CEB">
      <w:rPr>
        <w:rFonts w:ascii="TheSansB W7 Bold" w:hAnsi="TheSansB W7 Bold"/>
        <w:noProof/>
        <w:sz w:val="44"/>
        <w:szCs w:val="44"/>
        <w:lang w:eastAsia="de-AT"/>
      </w:rPr>
      <w:drawing>
        <wp:anchor distT="0" distB="0" distL="114300" distR="114300" simplePos="0" relativeHeight="251659264" behindDoc="0" locked="0" layoutInCell="1" allowOverlap="1" wp14:anchorId="45880DDA" wp14:editId="0F883E43">
          <wp:simplePos x="0" y="0"/>
          <wp:positionH relativeFrom="column">
            <wp:posOffset>5031740</wp:posOffset>
          </wp:positionH>
          <wp:positionV relativeFrom="paragraph">
            <wp:posOffset>-306705</wp:posOffset>
          </wp:positionV>
          <wp:extent cx="1240155" cy="1152525"/>
          <wp:effectExtent l="0" t="0" r="0" b="9525"/>
          <wp:wrapTight wrapText="bothSides">
            <wp:wrapPolygon edited="0">
              <wp:start x="11945" y="0"/>
              <wp:lineTo x="2654" y="1428"/>
              <wp:lineTo x="0" y="2499"/>
              <wp:lineTo x="0" y="19279"/>
              <wp:lineTo x="6304" y="21421"/>
              <wp:lineTo x="10286" y="21421"/>
              <wp:lineTo x="12608" y="21421"/>
              <wp:lineTo x="18912" y="18208"/>
              <wp:lineTo x="18581" y="17137"/>
              <wp:lineTo x="21235" y="12496"/>
              <wp:lineTo x="21235" y="7855"/>
              <wp:lineTo x="18249" y="5712"/>
              <wp:lineTo x="15594" y="1071"/>
              <wp:lineTo x="14931" y="0"/>
              <wp:lineTo x="11945"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events_weissAmorp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155" cy="1152525"/>
                  </a:xfrm>
                  <a:prstGeom prst="rect">
                    <a:avLst/>
                  </a:prstGeom>
                </pic:spPr>
              </pic:pic>
            </a:graphicData>
          </a:graphic>
          <wp14:sizeRelH relativeFrom="margin">
            <wp14:pctWidth>0</wp14:pctWidth>
          </wp14:sizeRelH>
          <wp14:sizeRelV relativeFrom="margin">
            <wp14:pctHeight>0</wp14:pctHeight>
          </wp14:sizeRelV>
        </wp:anchor>
      </w:drawing>
    </w:r>
    <w:r w:rsidRPr="00687CEB">
      <w:rPr>
        <w:rFonts w:ascii="TheSansB W7 Bold" w:hAnsi="TheSansB W7 Bold"/>
        <w:sz w:val="44"/>
        <w:szCs w:val="44"/>
      </w:rPr>
      <w:t>Textbeispiele: Allgemeine Information</w:t>
    </w:r>
  </w:p>
  <w:p w:rsidR="00687CEB" w:rsidRDefault="00687CE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EB"/>
    <w:rsid w:val="005864D7"/>
    <w:rsid w:val="00687CEB"/>
    <w:rsid w:val="00BA74C0"/>
    <w:rsid w:val="00C56990"/>
    <w:rsid w:val="00D1154F"/>
    <w:rsid w:val="00DE4D4E"/>
    <w:rsid w:val="00F67C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7CEB"/>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87CEB"/>
    <w:pPr>
      <w:spacing w:before="100" w:beforeAutospacing="1" w:after="100" w:afterAutospacing="1"/>
    </w:pPr>
    <w:rPr>
      <w:rFonts w:ascii="Times New Roman" w:hAnsi="Times New Roman"/>
      <w:sz w:val="24"/>
      <w:szCs w:val="24"/>
      <w:lang w:eastAsia="de-AT"/>
    </w:rPr>
  </w:style>
  <w:style w:type="character" w:customStyle="1" w:styleId="apple-converted-space">
    <w:name w:val="apple-converted-space"/>
    <w:basedOn w:val="Absatz-Standardschriftart"/>
    <w:rsid w:val="00687CEB"/>
  </w:style>
  <w:style w:type="character" w:styleId="Fett">
    <w:name w:val="Strong"/>
    <w:basedOn w:val="Absatz-Standardschriftart"/>
    <w:uiPriority w:val="22"/>
    <w:qFormat/>
    <w:rsid w:val="00687CEB"/>
    <w:rPr>
      <w:b/>
      <w:bCs/>
    </w:rPr>
  </w:style>
  <w:style w:type="paragraph" w:styleId="Kopfzeile">
    <w:name w:val="header"/>
    <w:basedOn w:val="Standard"/>
    <w:link w:val="KopfzeileZchn"/>
    <w:uiPriority w:val="99"/>
    <w:unhideWhenUsed/>
    <w:rsid w:val="00687CEB"/>
    <w:pPr>
      <w:tabs>
        <w:tab w:val="center" w:pos="4536"/>
        <w:tab w:val="right" w:pos="9072"/>
      </w:tabs>
    </w:pPr>
  </w:style>
  <w:style w:type="character" w:customStyle="1" w:styleId="KopfzeileZchn">
    <w:name w:val="Kopfzeile Zchn"/>
    <w:basedOn w:val="Absatz-Standardschriftart"/>
    <w:link w:val="Kopfzeile"/>
    <w:uiPriority w:val="99"/>
    <w:rsid w:val="00687CEB"/>
    <w:rPr>
      <w:rFonts w:ascii="Calibri" w:hAnsi="Calibri" w:cs="Times New Roman"/>
    </w:rPr>
  </w:style>
  <w:style w:type="paragraph" w:styleId="Fuzeile">
    <w:name w:val="footer"/>
    <w:basedOn w:val="Standard"/>
    <w:link w:val="FuzeileZchn"/>
    <w:uiPriority w:val="99"/>
    <w:unhideWhenUsed/>
    <w:rsid w:val="00687CEB"/>
    <w:pPr>
      <w:tabs>
        <w:tab w:val="center" w:pos="4536"/>
        <w:tab w:val="right" w:pos="9072"/>
      </w:tabs>
    </w:pPr>
  </w:style>
  <w:style w:type="character" w:customStyle="1" w:styleId="FuzeileZchn">
    <w:name w:val="Fußzeile Zchn"/>
    <w:basedOn w:val="Absatz-Standardschriftart"/>
    <w:link w:val="Fuzeile"/>
    <w:uiPriority w:val="99"/>
    <w:rsid w:val="00687CEB"/>
    <w:rPr>
      <w:rFonts w:ascii="Calibri" w:hAnsi="Calibri" w:cs="Times New Roman"/>
    </w:rPr>
  </w:style>
  <w:style w:type="paragraph" w:styleId="Sprechblasentext">
    <w:name w:val="Balloon Text"/>
    <w:basedOn w:val="Standard"/>
    <w:link w:val="SprechblasentextZchn"/>
    <w:uiPriority w:val="99"/>
    <w:semiHidden/>
    <w:unhideWhenUsed/>
    <w:rsid w:val="00687C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7CEB"/>
    <w:rPr>
      <w:rFonts w:ascii="Tahoma" w:hAnsi="Tahoma" w:cs="Tahoma"/>
      <w:sz w:val="16"/>
      <w:szCs w:val="16"/>
    </w:rPr>
  </w:style>
  <w:style w:type="paragraph" w:styleId="Titel">
    <w:name w:val="Title"/>
    <w:basedOn w:val="Standard"/>
    <w:next w:val="Standard"/>
    <w:link w:val="TitelZchn"/>
    <w:uiPriority w:val="10"/>
    <w:qFormat/>
    <w:rsid w:val="00687C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87CE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7CEB"/>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87CEB"/>
    <w:pPr>
      <w:spacing w:before="100" w:beforeAutospacing="1" w:after="100" w:afterAutospacing="1"/>
    </w:pPr>
    <w:rPr>
      <w:rFonts w:ascii="Times New Roman" w:hAnsi="Times New Roman"/>
      <w:sz w:val="24"/>
      <w:szCs w:val="24"/>
      <w:lang w:eastAsia="de-AT"/>
    </w:rPr>
  </w:style>
  <w:style w:type="character" w:customStyle="1" w:styleId="apple-converted-space">
    <w:name w:val="apple-converted-space"/>
    <w:basedOn w:val="Absatz-Standardschriftart"/>
    <w:rsid w:val="00687CEB"/>
  </w:style>
  <w:style w:type="character" w:styleId="Fett">
    <w:name w:val="Strong"/>
    <w:basedOn w:val="Absatz-Standardschriftart"/>
    <w:uiPriority w:val="22"/>
    <w:qFormat/>
    <w:rsid w:val="00687CEB"/>
    <w:rPr>
      <w:b/>
      <w:bCs/>
    </w:rPr>
  </w:style>
  <w:style w:type="paragraph" w:styleId="Kopfzeile">
    <w:name w:val="header"/>
    <w:basedOn w:val="Standard"/>
    <w:link w:val="KopfzeileZchn"/>
    <w:uiPriority w:val="99"/>
    <w:unhideWhenUsed/>
    <w:rsid w:val="00687CEB"/>
    <w:pPr>
      <w:tabs>
        <w:tab w:val="center" w:pos="4536"/>
        <w:tab w:val="right" w:pos="9072"/>
      </w:tabs>
    </w:pPr>
  </w:style>
  <w:style w:type="character" w:customStyle="1" w:styleId="KopfzeileZchn">
    <w:name w:val="Kopfzeile Zchn"/>
    <w:basedOn w:val="Absatz-Standardschriftart"/>
    <w:link w:val="Kopfzeile"/>
    <w:uiPriority w:val="99"/>
    <w:rsid w:val="00687CEB"/>
    <w:rPr>
      <w:rFonts w:ascii="Calibri" w:hAnsi="Calibri" w:cs="Times New Roman"/>
    </w:rPr>
  </w:style>
  <w:style w:type="paragraph" w:styleId="Fuzeile">
    <w:name w:val="footer"/>
    <w:basedOn w:val="Standard"/>
    <w:link w:val="FuzeileZchn"/>
    <w:uiPriority w:val="99"/>
    <w:unhideWhenUsed/>
    <w:rsid w:val="00687CEB"/>
    <w:pPr>
      <w:tabs>
        <w:tab w:val="center" w:pos="4536"/>
        <w:tab w:val="right" w:pos="9072"/>
      </w:tabs>
    </w:pPr>
  </w:style>
  <w:style w:type="character" w:customStyle="1" w:styleId="FuzeileZchn">
    <w:name w:val="Fußzeile Zchn"/>
    <w:basedOn w:val="Absatz-Standardschriftart"/>
    <w:link w:val="Fuzeile"/>
    <w:uiPriority w:val="99"/>
    <w:rsid w:val="00687CEB"/>
    <w:rPr>
      <w:rFonts w:ascii="Calibri" w:hAnsi="Calibri" w:cs="Times New Roman"/>
    </w:rPr>
  </w:style>
  <w:style w:type="paragraph" w:styleId="Sprechblasentext">
    <w:name w:val="Balloon Text"/>
    <w:basedOn w:val="Standard"/>
    <w:link w:val="SprechblasentextZchn"/>
    <w:uiPriority w:val="99"/>
    <w:semiHidden/>
    <w:unhideWhenUsed/>
    <w:rsid w:val="00687C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7CEB"/>
    <w:rPr>
      <w:rFonts w:ascii="Tahoma" w:hAnsi="Tahoma" w:cs="Tahoma"/>
      <w:sz w:val="16"/>
      <w:szCs w:val="16"/>
    </w:rPr>
  </w:style>
  <w:style w:type="paragraph" w:styleId="Titel">
    <w:name w:val="Title"/>
    <w:basedOn w:val="Standard"/>
    <w:next w:val="Standard"/>
    <w:link w:val="TitelZchn"/>
    <w:uiPriority w:val="10"/>
    <w:qFormat/>
    <w:rsid w:val="00687C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87CE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79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1015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6</cp:revision>
  <cp:lastPrinted>2016-07-22T10:07:00Z</cp:lastPrinted>
  <dcterms:created xsi:type="dcterms:W3CDTF">2016-07-22T09:21:00Z</dcterms:created>
  <dcterms:modified xsi:type="dcterms:W3CDTF">2016-07-22T10:07:00Z</dcterms:modified>
</cp:coreProperties>
</file>